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 w:eastAsia="zh-CN" w:bidi="ar-SA"/>
        </w:rPr>
        <w:t>换（补）发</w:t>
      </w:r>
      <w:r>
        <w:rPr>
          <w:rFonts w:hint="eastAsia" w:ascii="方正小标宋简体" w:hAnsi="方正小标宋简体" w:eastAsia="方正小标宋简体" w:cs="方正小标宋简体"/>
          <w:kern w:val="2"/>
          <w:sz w:val="44"/>
          <w:szCs w:val="44"/>
          <w:lang w:val="en-US" w:eastAsia="zh-CN" w:bidi="ar-SA"/>
        </w:rPr>
        <w:t>公证机构、公证员执业证书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一次性告知单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一、设定依据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firstLine="633"/>
        <w:jc w:val="both"/>
        <w:textAlignment w:val="auto"/>
        <w:rPr>
          <w:rFonts w:hint="eastAsia" w:ascii="仿宋_GB2312" w:hAnsi="仿宋_GB2312" w:eastAsia="仿宋_GB2312" w:cstheme="minorBidi"/>
          <w:kern w:val="2"/>
          <w:sz w:val="32"/>
          <w:szCs w:val="24"/>
          <w:lang w:val="en-US" w:eastAsia="zh-CN" w:bidi="ar-SA"/>
        </w:rPr>
      </w:pPr>
      <w:r>
        <w:rPr>
          <w:rFonts w:hint="default" w:ascii="仿宋_GB2312" w:hAnsi="仿宋_GB2312" w:eastAsia="仿宋_GB2312" w:cstheme="minorBidi"/>
          <w:kern w:val="2"/>
          <w:sz w:val="32"/>
          <w:szCs w:val="24"/>
          <w:lang w:val="en-US" w:eastAsia="zh-CN" w:bidi="ar-SA"/>
        </w:rPr>
        <w:t>《公证机构执业管理办法》第二十二条：公证机构执业证书损毁或者遗失的，由该公证机构报经所在地司法</w:t>
      </w:r>
      <w:r>
        <w:rPr>
          <w:rFonts w:hint="default" w:ascii="仿宋_GB2312" w:hAnsi="仿宋_GB2312" w:eastAsia="仿宋_GB2312" w:cstheme="minorBidi"/>
          <w:kern w:val="2"/>
          <w:sz w:val="32"/>
          <w:szCs w:val="24"/>
          <w:lang w:val="en-US" w:eastAsia="zh-CN" w:bidi="ar-SA"/>
        </w:rPr>
        <w:fldChar w:fldCharType="begin"/>
      </w:r>
      <w:r>
        <w:rPr>
          <w:rFonts w:hint="default" w:ascii="仿宋_GB2312" w:hAnsi="仿宋_GB2312" w:eastAsia="仿宋_GB2312" w:cstheme="minorBidi"/>
          <w:kern w:val="2"/>
          <w:sz w:val="32"/>
          <w:szCs w:val="24"/>
          <w:lang w:val="en-US" w:eastAsia="zh-CN" w:bidi="ar-SA"/>
        </w:rPr>
        <w:instrText xml:space="preserve"> HYPERLINK "https://www.ruilaw.cn/zhishi/xingzhengjiufen/" \t "/home/user/文档\\x/_blank" </w:instrText>
      </w:r>
      <w:r>
        <w:rPr>
          <w:rFonts w:hint="default" w:ascii="仿宋_GB2312" w:hAnsi="仿宋_GB2312" w:eastAsia="仿宋_GB2312" w:cstheme="minorBidi"/>
          <w:kern w:val="2"/>
          <w:sz w:val="32"/>
          <w:szCs w:val="24"/>
          <w:lang w:val="en-US" w:eastAsia="zh-CN" w:bidi="ar-SA"/>
        </w:rPr>
        <w:fldChar w:fldCharType="separate"/>
      </w:r>
      <w:r>
        <w:rPr>
          <w:rFonts w:hint="default" w:ascii="仿宋_GB2312" w:hAnsi="仿宋_GB2312" w:eastAsia="仿宋_GB2312" w:cstheme="minorBidi"/>
          <w:kern w:val="2"/>
          <w:sz w:val="32"/>
          <w:szCs w:val="24"/>
          <w:lang w:val="en-US" w:eastAsia="zh-CN" w:bidi="ar-SA"/>
        </w:rPr>
        <w:t>行政</w:t>
      </w:r>
      <w:r>
        <w:rPr>
          <w:rFonts w:hint="default" w:ascii="仿宋_GB2312" w:hAnsi="仿宋_GB2312" w:eastAsia="仿宋_GB2312" w:cstheme="minorBidi"/>
          <w:kern w:val="2"/>
          <w:sz w:val="32"/>
          <w:szCs w:val="24"/>
          <w:lang w:val="en-US" w:eastAsia="zh-CN" w:bidi="ar-SA"/>
        </w:rPr>
        <w:fldChar w:fldCharType="end"/>
      </w:r>
      <w:r>
        <w:rPr>
          <w:rFonts w:hint="default" w:ascii="仿宋_GB2312" w:hAnsi="仿宋_GB2312" w:eastAsia="仿宋_GB2312" w:cstheme="minorBidi"/>
          <w:kern w:val="2"/>
          <w:sz w:val="32"/>
          <w:szCs w:val="24"/>
          <w:lang w:val="en-US" w:eastAsia="zh-CN" w:bidi="ar-SA"/>
        </w:rPr>
        <w:t>机关，逐级向省、自治区、直辖市司法行政机关申请换发或者补发</w:t>
      </w:r>
      <w:r>
        <w:rPr>
          <w:rFonts w:hint="eastAsia" w:ascii="仿宋_GB2312" w:hAnsi="仿宋_GB2312" w:eastAsia="仿宋_GB2312" w:cstheme="minorBidi"/>
          <w:kern w:val="2"/>
          <w:sz w:val="32"/>
          <w:szCs w:val="24"/>
          <w:lang w:val="en-US" w:eastAsia="zh-CN" w:bidi="ar-SA"/>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firstLine="633"/>
        <w:jc w:val="both"/>
        <w:textAlignment w:val="auto"/>
        <w:rPr>
          <w:rFonts w:hint="default" w:ascii="仿宋_GB2312" w:hAnsi="仿宋_GB2312" w:eastAsia="仿宋_GB2312" w:cstheme="minorBidi"/>
          <w:kern w:val="2"/>
          <w:sz w:val="32"/>
          <w:szCs w:val="24"/>
          <w:lang w:val="en-US" w:eastAsia="zh-CN" w:bidi="ar-SA"/>
        </w:rPr>
      </w:pPr>
      <w:r>
        <w:rPr>
          <w:rFonts w:hint="default" w:ascii="仿宋_GB2312" w:hAnsi="仿宋_GB2312" w:eastAsia="仿宋_GB2312" w:cstheme="minorBidi"/>
          <w:kern w:val="2"/>
          <w:sz w:val="32"/>
          <w:szCs w:val="24"/>
          <w:lang w:val="en-US" w:eastAsia="zh-CN" w:bidi="ar-SA"/>
        </w:rPr>
        <w:t>《公证员执业管理办法》第十九条第二款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二、申请条件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theme="minorBidi"/>
          <w:kern w:val="2"/>
          <w:sz w:val="32"/>
          <w:szCs w:val="24"/>
          <w:lang w:val="en-US" w:eastAsia="zh-CN" w:bidi="ar-SA"/>
        </w:rPr>
      </w:pPr>
      <w:r>
        <w:rPr>
          <w:rFonts w:hint="eastAsia" w:cstheme="minorBidi"/>
          <w:kern w:val="2"/>
          <w:sz w:val="32"/>
          <w:szCs w:val="24"/>
          <w:lang w:val="en" w:eastAsia="zh-CN" w:bidi="ar-SA"/>
        </w:rPr>
        <w:t>　　</w:t>
      </w:r>
      <w:r>
        <w:rPr>
          <w:rFonts w:hint="default" w:ascii="仿宋_GB2312" w:hAnsi="仿宋_GB2312" w:eastAsia="仿宋_GB2312" w:cstheme="minorBidi"/>
          <w:kern w:val="2"/>
          <w:sz w:val="32"/>
          <w:szCs w:val="24"/>
          <w:lang w:val="en" w:eastAsia="zh-CN" w:bidi="ar-SA"/>
        </w:rPr>
        <w:t>1</w:t>
      </w:r>
      <w:r>
        <w:rPr>
          <w:rFonts w:hint="eastAsia" w:ascii="仿宋_GB2312" w:hAnsi="仿宋_GB2312" w:eastAsia="仿宋_GB2312" w:cstheme="minorBidi"/>
          <w:kern w:val="2"/>
          <w:sz w:val="32"/>
          <w:szCs w:val="24"/>
          <w:lang w:val="en" w:eastAsia="zh-CN" w:bidi="ar-SA"/>
        </w:rPr>
        <w:t>、</w:t>
      </w:r>
      <w:r>
        <w:rPr>
          <w:rFonts w:hint="eastAsia" w:ascii="仿宋_GB2312" w:hAnsi="仿宋_GB2312" w:eastAsia="仿宋_GB2312" w:cstheme="minorBidi"/>
          <w:kern w:val="2"/>
          <w:sz w:val="32"/>
          <w:szCs w:val="24"/>
          <w:lang w:val="en-US" w:eastAsia="zh-CN" w:bidi="ar-SA"/>
        </w:rPr>
        <w:t>公证机构和公证员的执业证即将届满4年需要换发。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　　</w:t>
      </w:r>
      <w:r>
        <w:rPr>
          <w:rFonts w:hint="default" w:cstheme="minorBidi"/>
          <w:kern w:val="2"/>
          <w:sz w:val="32"/>
          <w:szCs w:val="24"/>
          <w:lang w:val="en" w:eastAsia="zh-CN" w:bidi="ar-SA"/>
        </w:rPr>
        <w:t>2</w:t>
      </w:r>
      <w:r>
        <w:rPr>
          <w:rFonts w:hint="eastAsia" w:ascii="仿宋_GB2312" w:hAnsi="仿宋_GB2312" w:eastAsia="仿宋_GB2312" w:cstheme="minorBidi"/>
          <w:kern w:val="2"/>
          <w:sz w:val="32"/>
          <w:szCs w:val="24"/>
          <w:lang w:val="en-US" w:eastAsia="zh-CN" w:bidi="ar-SA"/>
        </w:rPr>
        <w:t>、公证机构年度考核不合格的，不予换发执业证；受到停业整顿处罚期限未满的，暂缓换发执业证。公证员年度考核不合格或存在《中华人民共和国公证法</w:t>
      </w:r>
      <w:bookmarkStart w:id="0" w:name="_GoBack"/>
      <w:bookmarkEnd w:id="0"/>
      <w:r>
        <w:rPr>
          <w:rFonts w:hint="eastAsia" w:ascii="仿宋_GB2312" w:hAnsi="仿宋_GB2312" w:eastAsia="仿宋_GB2312" w:cstheme="minorBidi"/>
          <w:kern w:val="2"/>
          <w:sz w:val="32"/>
          <w:szCs w:val="24"/>
          <w:lang w:val="en-US" w:eastAsia="zh-CN" w:bidi="ar-SA"/>
        </w:rPr>
        <w:t>》第二十四条规定的免职情形的，不予换发执业证；受到停业整顿处罚期限未满或有应予吊销执业证书的违法行为尚未查处的，暂缓换发执业证书。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三、申请要件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　　1、所在地司法局关于申请换（补）发公证机构、公证员执业证书的报告；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　　</w:t>
      </w:r>
      <w:r>
        <w:rPr>
          <w:rFonts w:hint="eastAsia" w:ascii="仿宋_GB2312" w:hAnsi="仿宋_GB2312" w:eastAsia="仿宋_GB2312" w:cstheme="minorBidi"/>
          <w:kern w:val="2"/>
          <w:sz w:val="32"/>
          <w:szCs w:val="24"/>
          <w:lang w:val="en-US" w:eastAsia="zh-CN" w:bidi="ar-SA"/>
        </w:rPr>
        <w:t>2、换发公证机构、公证员执业证书的需提供公证机构执业证书正副本、公证员执业证书原件，补发公证机构、公证员执业证书的需提供所在公证机构在省级报刊上声明作废的报刊；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　　</w:t>
      </w:r>
      <w:r>
        <w:rPr>
          <w:rFonts w:hint="eastAsia" w:ascii="仿宋_GB2312" w:hAnsi="仿宋_GB2312" w:eastAsia="仿宋_GB2312" w:cstheme="minorBidi"/>
          <w:kern w:val="2"/>
          <w:sz w:val="32"/>
          <w:szCs w:val="24"/>
          <w:lang w:val="en-US" w:eastAsia="zh-CN" w:bidi="ar-SA"/>
        </w:rPr>
        <w:t>3、换（补）发公证员执业证书的还需提供近期蓝底2寸免冠照片1张。</w:t>
      </w:r>
    </w:p>
    <w:p>
      <w:pPr>
        <w:pStyle w:val="2"/>
        <w:keepNext w:val="0"/>
        <w:keepLines w:val="0"/>
        <w:widowControl/>
        <w:suppressLineNumbers w:val="0"/>
        <w:shd w:val="clear" w:fill="FFFFFF"/>
        <w:spacing w:before="0" w:beforeAutospacing="0" w:after="210" w:afterAutospacing="0" w:line="30" w:lineRule="atLeast"/>
        <w:ind w:right="0"/>
        <w:jc w:val="both"/>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　　四、咨询电话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lang w:val="en" w:eastAsia="zh-CN"/>
        </w:rPr>
      </w:pPr>
      <w:r>
        <w:rPr>
          <w:rFonts w:hint="eastAsia"/>
          <w:lang w:val="en" w:eastAsia="zh-CN"/>
        </w:rPr>
        <w:t>　</w:t>
      </w:r>
      <w:r>
        <w:rPr>
          <w:rFonts w:hint="default"/>
          <w:lang w:val="en" w:eastAsia="zh-CN"/>
        </w:rPr>
        <w:t>0315-2801630</w:t>
      </w:r>
    </w:p>
    <w:sectPr>
      <w:pgSz w:w="11906" w:h="16838"/>
      <w:pgMar w:top="2098" w:right="1474" w:bottom="1984" w:left="1587" w:header="851" w:footer="1417" w:gutter="0"/>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7243A"/>
    <w:rsid w:val="0F4B0994"/>
    <w:rsid w:val="1DBE0A43"/>
    <w:rsid w:val="35FB1212"/>
    <w:rsid w:val="37ED8C86"/>
    <w:rsid w:val="579EA522"/>
    <w:rsid w:val="57DFF666"/>
    <w:rsid w:val="57E568A9"/>
    <w:rsid w:val="57FFDFCB"/>
    <w:rsid w:val="5FFD4617"/>
    <w:rsid w:val="6D733C43"/>
    <w:rsid w:val="6E6D7E7F"/>
    <w:rsid w:val="735D92C6"/>
    <w:rsid w:val="7367197D"/>
    <w:rsid w:val="757F8C93"/>
    <w:rsid w:val="75E366D5"/>
    <w:rsid w:val="76EFAFD3"/>
    <w:rsid w:val="77F900D9"/>
    <w:rsid w:val="7ABE7A45"/>
    <w:rsid w:val="7DE7243A"/>
    <w:rsid w:val="7EBB19A3"/>
    <w:rsid w:val="7EBBE87E"/>
    <w:rsid w:val="7F3F8C47"/>
    <w:rsid w:val="7F674C30"/>
    <w:rsid w:val="7FFC244F"/>
    <w:rsid w:val="8FFB613E"/>
    <w:rsid w:val="9D7F1651"/>
    <w:rsid w:val="AF5E1736"/>
    <w:rsid w:val="B6B7969D"/>
    <w:rsid w:val="B6FBF810"/>
    <w:rsid w:val="BAF78341"/>
    <w:rsid w:val="BD2E013E"/>
    <w:rsid w:val="CF7F2E51"/>
    <w:rsid w:val="CFFB5441"/>
    <w:rsid w:val="D347EFA0"/>
    <w:rsid w:val="DEEB1E97"/>
    <w:rsid w:val="DFEE48E3"/>
    <w:rsid w:val="E5BD4158"/>
    <w:rsid w:val="EFDE7CFC"/>
    <w:rsid w:val="EFECB50C"/>
    <w:rsid w:val="EFEFFC5A"/>
    <w:rsid w:val="F5FA496A"/>
    <w:rsid w:val="F63F94C1"/>
    <w:rsid w:val="F78FA0E4"/>
    <w:rsid w:val="F7EF13D6"/>
    <w:rsid w:val="F7FD67DC"/>
    <w:rsid w:val="F94FD64A"/>
    <w:rsid w:val="FBC5BA96"/>
    <w:rsid w:val="FDFDA35A"/>
    <w:rsid w:val="FEFF0169"/>
    <w:rsid w:val="FF725191"/>
    <w:rsid w:val="FF926277"/>
    <w:rsid w:val="FFAF74A9"/>
    <w:rsid w:val="FFEB7554"/>
    <w:rsid w:val="FFEB8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styleId="6">
    <w:name w:val="List Paragraph"/>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2023-05-31T12:31:00Z</dcterms:created>
  <dc:creator>user</dc:creator>
  <cp:lastModifiedBy>user</cp:lastModifiedBy>
  <cp:lastPrinted>2023-06-17T04:25:00Z</cp:lastPrinted>
  <dcterms:modified xsi:type="dcterms:W3CDTF">2026-07-02T16:58:05Z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